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E75D4" w:rsidRDefault="007E75D4">
      <w:pPr>
        <w:rPr>
          <w:rFonts w:ascii="Times New Roman" w:hAnsi="Times New Roman" w:cs="Times New Roman"/>
        </w:rPr>
      </w:pPr>
      <w:r w:rsidRPr="007E75D4">
        <w:rPr>
          <w:rFonts w:ascii="Times New Roman" w:hAnsi="Times New Roman" w:cs="Times New Roman"/>
        </w:rPr>
        <w:t>Чтение всех 4-х частей сказки «</w:t>
      </w:r>
      <w:r w:rsidRPr="007E75D4">
        <w:rPr>
          <w:rFonts w:ascii="Times New Roman" w:hAnsi="Times New Roman" w:cs="Times New Roman"/>
          <w:lang w:val="en-US"/>
        </w:rPr>
        <w:t>The</w:t>
      </w:r>
      <w:r w:rsidRPr="007E75D4">
        <w:rPr>
          <w:rFonts w:ascii="Times New Roman" w:hAnsi="Times New Roman" w:cs="Times New Roman"/>
        </w:rPr>
        <w:t xml:space="preserve"> </w:t>
      </w:r>
      <w:r w:rsidRPr="007E75D4">
        <w:rPr>
          <w:rFonts w:ascii="Times New Roman" w:hAnsi="Times New Roman" w:cs="Times New Roman"/>
          <w:lang w:val="en-US"/>
        </w:rPr>
        <w:t>Toy</w:t>
      </w:r>
      <w:r w:rsidRPr="007E75D4">
        <w:rPr>
          <w:rFonts w:ascii="Times New Roman" w:hAnsi="Times New Roman" w:cs="Times New Roman"/>
        </w:rPr>
        <w:t xml:space="preserve"> </w:t>
      </w:r>
      <w:r w:rsidRPr="007E75D4">
        <w:rPr>
          <w:rFonts w:ascii="Times New Roman" w:hAnsi="Times New Roman" w:cs="Times New Roman"/>
          <w:lang w:val="en-US"/>
        </w:rPr>
        <w:t>Soldier</w:t>
      </w:r>
      <w:r w:rsidRPr="007E75D4">
        <w:rPr>
          <w:rFonts w:ascii="Times New Roman" w:hAnsi="Times New Roman" w:cs="Times New Roman"/>
        </w:rPr>
        <w:t>»</w:t>
      </w:r>
    </w:p>
    <w:p w:rsidR="007E75D4" w:rsidRPr="007E75D4" w:rsidRDefault="007E75D4">
      <w:pPr>
        <w:rPr>
          <w:rFonts w:ascii="Times New Roman" w:hAnsi="Times New Roman" w:cs="Times New Roman"/>
        </w:rPr>
      </w:pPr>
      <w:r w:rsidRPr="007E75D4">
        <w:rPr>
          <w:rFonts w:ascii="Times New Roman" w:hAnsi="Times New Roman" w:cs="Times New Roman"/>
        </w:rPr>
        <w:t>Стр. 18-19(первая часть)</w:t>
      </w:r>
    </w:p>
    <w:p w:rsidR="007E75D4" w:rsidRPr="007E75D4" w:rsidRDefault="007E75D4">
      <w:pPr>
        <w:rPr>
          <w:rFonts w:ascii="Times New Roman" w:hAnsi="Times New Roman" w:cs="Times New Roman"/>
        </w:rPr>
      </w:pPr>
      <w:r w:rsidRPr="007E75D4">
        <w:rPr>
          <w:rFonts w:ascii="Times New Roman" w:hAnsi="Times New Roman" w:cs="Times New Roman"/>
        </w:rPr>
        <w:t xml:space="preserve"> стр. 34-35(вторая часть) </w:t>
      </w:r>
    </w:p>
    <w:p w:rsidR="007E75D4" w:rsidRPr="007E75D4" w:rsidRDefault="007E75D4">
      <w:pPr>
        <w:rPr>
          <w:rFonts w:ascii="Times New Roman" w:hAnsi="Times New Roman" w:cs="Times New Roman"/>
        </w:rPr>
      </w:pPr>
      <w:r w:rsidRPr="007E75D4">
        <w:rPr>
          <w:rFonts w:ascii="Times New Roman" w:hAnsi="Times New Roman" w:cs="Times New Roman"/>
        </w:rPr>
        <w:t xml:space="preserve">стр. 50-51(третья часть) </w:t>
      </w:r>
    </w:p>
    <w:p w:rsidR="007E75D4" w:rsidRPr="007E75D4" w:rsidRDefault="007E75D4">
      <w:pPr>
        <w:rPr>
          <w:rFonts w:ascii="Times New Roman" w:hAnsi="Times New Roman" w:cs="Times New Roman"/>
        </w:rPr>
      </w:pPr>
      <w:r w:rsidRPr="007E75D4">
        <w:rPr>
          <w:rFonts w:ascii="Times New Roman" w:hAnsi="Times New Roman" w:cs="Times New Roman"/>
        </w:rPr>
        <w:t>стр. 66-67 (четвертая часть)</w:t>
      </w:r>
    </w:p>
    <w:sectPr w:rsidR="007E75D4" w:rsidRPr="007E7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E75D4"/>
    <w:rsid w:val="007E7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2</cp:revision>
  <dcterms:created xsi:type="dcterms:W3CDTF">2019-01-10T05:48:00Z</dcterms:created>
  <dcterms:modified xsi:type="dcterms:W3CDTF">2019-01-10T05:50:00Z</dcterms:modified>
</cp:coreProperties>
</file>